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A185" w14:textId="77777777" w:rsidR="00377B23" w:rsidRDefault="00377B23" w:rsidP="000515D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716" w:type="dxa"/>
        <w:tblInd w:w="108" w:type="dxa"/>
        <w:tblLook w:val="04A0" w:firstRow="1" w:lastRow="0" w:firstColumn="1" w:lastColumn="0" w:noHBand="0" w:noVBand="1"/>
      </w:tblPr>
      <w:tblGrid>
        <w:gridCol w:w="580"/>
        <w:gridCol w:w="2666"/>
        <w:gridCol w:w="2243"/>
        <w:gridCol w:w="2142"/>
        <w:gridCol w:w="2085"/>
      </w:tblGrid>
      <w:tr w:rsidR="00377B23" w:rsidRPr="00377B23" w14:paraId="0E5714F4" w14:textId="77777777" w:rsidTr="00AD4ADB">
        <w:trPr>
          <w:trHeight w:val="2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AB0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E17"/>
            <w:bookmarkEnd w:id="0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793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2FD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CA1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996" w14:textId="77777777" w:rsidR="00377B23" w:rsidRPr="00377B23" w:rsidRDefault="00377B23" w:rsidP="00377B2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77B23">
              <w:rPr>
                <w:rFonts w:eastAsia="Times New Roman" w:cs="Calibri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377B23" w:rsidRPr="00377B23" w14:paraId="5307F788" w14:textId="77777777" w:rsidTr="00AD4ADB">
        <w:trPr>
          <w:trHeight w:val="2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96BA" w14:textId="77777777" w:rsidR="00377B23" w:rsidRPr="00377B23" w:rsidRDefault="00377B23" w:rsidP="00377B2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3F5A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B1C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BBA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E24" w14:textId="77777777" w:rsidR="00377B23" w:rsidRPr="00377B23" w:rsidRDefault="00377B23" w:rsidP="00377B2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77B23">
              <w:rPr>
                <w:rFonts w:eastAsia="Times New Roman" w:cs="Calibri"/>
                <w:sz w:val="20"/>
                <w:szCs w:val="20"/>
                <w:lang w:eastAsia="ru-RU"/>
              </w:rPr>
              <w:t>к приказу ФАС России</w:t>
            </w:r>
          </w:p>
        </w:tc>
      </w:tr>
      <w:tr w:rsidR="00377B23" w:rsidRPr="00377B23" w14:paraId="296BDAC2" w14:textId="77777777" w:rsidTr="00AD4ADB">
        <w:trPr>
          <w:trHeight w:val="2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14B" w14:textId="77777777" w:rsidR="00377B23" w:rsidRPr="00377B23" w:rsidRDefault="00377B23" w:rsidP="00377B2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1DF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9F2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BE7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F3A" w14:textId="77777777" w:rsidR="00377B23" w:rsidRPr="00377B23" w:rsidRDefault="00377B23" w:rsidP="00377B2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77B23">
              <w:rPr>
                <w:rFonts w:eastAsia="Times New Roman" w:cs="Calibri"/>
                <w:sz w:val="20"/>
                <w:szCs w:val="20"/>
                <w:lang w:eastAsia="ru-RU"/>
              </w:rPr>
              <w:t>от 08.10.2014 № 631/14</w:t>
            </w:r>
          </w:p>
        </w:tc>
      </w:tr>
      <w:tr w:rsidR="00377B23" w:rsidRPr="00377B23" w14:paraId="202E495C" w14:textId="77777777" w:rsidTr="00AD4ADB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387" w14:textId="77777777" w:rsidR="00377B23" w:rsidRPr="00377B23" w:rsidRDefault="00377B23" w:rsidP="00377B2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DB8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737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E0F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08F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B23" w:rsidRPr="00377B23" w14:paraId="4A641B5D" w14:textId="77777777" w:rsidTr="00377B23">
        <w:trPr>
          <w:trHeight w:val="1255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0831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</w:pPr>
            <w:r w:rsidRPr="00377B23"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  <w:t>Форма раскрытия информации о расходах электроэнергии</w:t>
            </w:r>
            <w:r w:rsidRPr="00377B23"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  <w:br/>
              <w:t>на собственные и хозяйственные нужды генерирующего оборудования</w:t>
            </w:r>
            <w:r w:rsidRPr="00377B23"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  <w:br/>
              <w:t>при выработке электрической и тепловой энергии (раздельно)</w:t>
            </w:r>
            <w:r w:rsidRPr="00377B23"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  <w:br/>
              <w:t>с указанием наименования и типа станции</w:t>
            </w:r>
          </w:p>
        </w:tc>
      </w:tr>
      <w:tr w:rsidR="00377B23" w:rsidRPr="00377B23" w14:paraId="55800CD0" w14:textId="77777777" w:rsidTr="00AD4ADB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9746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461F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1078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9314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24AE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B23" w:rsidRPr="00377B23" w14:paraId="445A9352" w14:textId="77777777" w:rsidTr="00AD4ADB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20EF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C274C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6A79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71F5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A137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B23" w:rsidRPr="00377B23" w14:paraId="5EF298ED" w14:textId="77777777" w:rsidTr="00AD4ADB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2DA9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AE40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787C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FF78" w14:textId="77777777"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70F1" w14:textId="1D049259" w:rsidR="00AD4ADB" w:rsidRPr="00AD4ADB" w:rsidRDefault="00AD4ADB" w:rsidP="001564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4ADB">
              <w:rPr>
                <w:rFonts w:ascii="Times New Roman" w:eastAsia="Times New Roman" w:hAnsi="Times New Roman"/>
                <w:lang w:eastAsia="ru-RU"/>
              </w:rPr>
              <w:t>201</w:t>
            </w:r>
            <w:r w:rsidR="001564D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AD4AD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377B23" w:rsidRPr="00377B23" w14:paraId="5F057A3E" w14:textId="77777777" w:rsidTr="00AD4ADB">
        <w:trPr>
          <w:trHeight w:val="27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D18" w14:textId="72CE0D72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№</w:t>
            </w:r>
            <w:r w:rsidRPr="00377B23">
              <w:rPr>
                <w:rFonts w:eastAsia="Times New Roman" w:cs="Calibri"/>
                <w:lang w:eastAsia="ru-RU"/>
              </w:rPr>
              <w:br/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9EB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Наименование,</w:t>
            </w:r>
            <w:r w:rsidRPr="00377B23">
              <w:rPr>
                <w:rFonts w:eastAsia="Times New Roman" w:cs="Calibri"/>
                <w:lang w:eastAsia="ru-RU"/>
              </w:rPr>
              <w:br/>
              <w:t>реквизиты, тип</w:t>
            </w:r>
            <w:r w:rsidRPr="00377B23">
              <w:rPr>
                <w:rFonts w:eastAsia="Times New Roman" w:cs="Calibri"/>
                <w:lang w:eastAsia="ru-RU"/>
              </w:rPr>
              <w:br/>
              <w:t>электростанции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98B1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 xml:space="preserve">Расход электроэнергии (единица измерения - тыс. </w:t>
            </w:r>
            <w:proofErr w:type="spellStart"/>
            <w:r w:rsidRPr="00377B23">
              <w:rPr>
                <w:rFonts w:eastAsia="Times New Roman" w:cs="Calibri"/>
                <w:lang w:eastAsia="ru-RU"/>
              </w:rPr>
              <w:t>кВт·ч</w:t>
            </w:r>
            <w:proofErr w:type="spellEnd"/>
            <w:r w:rsidRPr="00377B23">
              <w:rPr>
                <w:rFonts w:eastAsia="Times New Roman" w:cs="Calibri"/>
                <w:lang w:eastAsia="ru-RU"/>
              </w:rPr>
              <w:t>)</w:t>
            </w:r>
          </w:p>
        </w:tc>
      </w:tr>
      <w:tr w:rsidR="00377B23" w:rsidRPr="00377B23" w14:paraId="09248ECE" w14:textId="77777777" w:rsidTr="00AD4ADB">
        <w:trPr>
          <w:trHeight w:val="27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825A" w14:textId="77777777" w:rsidR="00377B23" w:rsidRPr="00377B23" w:rsidRDefault="00377B23" w:rsidP="00377B2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A1C4" w14:textId="77777777" w:rsidR="00377B23" w:rsidRPr="00377B23" w:rsidRDefault="00377B23" w:rsidP="00377B2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CBC6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на собственные нужды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302A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на хозяйственные нужды</w:t>
            </w:r>
          </w:p>
        </w:tc>
      </w:tr>
      <w:tr w:rsidR="00377B23" w:rsidRPr="00377B23" w14:paraId="48B7DAB6" w14:textId="77777777" w:rsidTr="00AD4ADB">
        <w:trPr>
          <w:trHeight w:val="83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3C9E" w14:textId="77777777" w:rsidR="00377B23" w:rsidRPr="00377B23" w:rsidRDefault="00377B23" w:rsidP="00377B2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53B1" w14:textId="77777777" w:rsidR="00377B23" w:rsidRPr="00377B23" w:rsidRDefault="00377B23" w:rsidP="00377B2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5C0F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на выработку</w:t>
            </w:r>
            <w:r w:rsidRPr="00377B23">
              <w:rPr>
                <w:rFonts w:eastAsia="Times New Roman" w:cs="Calibri"/>
                <w:lang w:eastAsia="ru-RU"/>
              </w:rPr>
              <w:br/>
              <w:t>электрической</w:t>
            </w:r>
            <w:r w:rsidRPr="00377B23">
              <w:rPr>
                <w:rFonts w:eastAsia="Times New Roman" w:cs="Calibri"/>
                <w:lang w:eastAsia="ru-RU"/>
              </w:rPr>
              <w:br/>
              <w:t>энергии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6C1D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на выработку</w:t>
            </w:r>
            <w:r w:rsidRPr="00377B23">
              <w:rPr>
                <w:rFonts w:eastAsia="Times New Roman" w:cs="Calibri"/>
                <w:lang w:eastAsia="ru-RU"/>
              </w:rPr>
              <w:br/>
              <w:t>тепловой энергии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6503" w14:textId="77777777" w:rsidR="00377B23" w:rsidRPr="00377B23" w:rsidRDefault="00377B23" w:rsidP="00377B2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377B23" w:rsidRPr="00377B23" w14:paraId="60A96BE4" w14:textId="77777777" w:rsidTr="00AD4ADB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61EA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3A21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E1F2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F893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FC50" w14:textId="77777777" w:rsidR="00377B23" w:rsidRPr="00377B23" w:rsidRDefault="00377B23" w:rsidP="00377B2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AD4ADB" w:rsidRPr="00377B23" w14:paraId="64795335" w14:textId="77777777" w:rsidTr="00AD4ADB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A12" w14:textId="77777777" w:rsidR="00AD4ADB" w:rsidRPr="00377B23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6220" w14:textId="77777777" w:rsidR="00AD4ADB" w:rsidRPr="00377B23" w:rsidRDefault="00AD4ADB" w:rsidP="00AD4ADB">
            <w:pPr>
              <w:spacing w:after="0" w:line="240" w:lineRule="auto"/>
              <w:ind w:firstLineChars="100" w:firstLine="220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Конаковская ГРЭС</w:t>
            </w:r>
            <w:r w:rsidRPr="00377B23">
              <w:rPr>
                <w:rFonts w:eastAsia="Times New Roman" w:cs="Calibri"/>
                <w:lang w:eastAsia="ru-RU"/>
              </w:rPr>
              <w:br/>
              <w:t>ИНН/КПП 6671156423/691102001</w:t>
            </w:r>
            <w:r w:rsidRPr="00377B23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377B23">
              <w:rPr>
                <w:rFonts w:eastAsia="Times New Roman" w:cs="Calibri"/>
                <w:lang w:eastAsia="ru-RU"/>
              </w:rPr>
              <w:t>газомазутная</w:t>
            </w:r>
            <w:proofErr w:type="spellEnd"/>
            <w:r w:rsidRPr="00377B23">
              <w:rPr>
                <w:rFonts w:eastAsia="Times New Roman" w:cs="Calibri"/>
                <w:lang w:eastAsia="ru-RU"/>
              </w:rPr>
              <w:t xml:space="preserve"> станция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3A71" w14:textId="11DC5367" w:rsidR="00AD4ADB" w:rsidRPr="00A171A6" w:rsidRDefault="00B13894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204 740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F291" w14:textId="37127CB3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 xml:space="preserve">7 </w:t>
            </w:r>
            <w:r w:rsidR="00A171A6" w:rsidRPr="00A171A6">
              <w:rPr>
                <w:lang w:val="en-US"/>
              </w:rPr>
              <w:t>209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85B6" w14:textId="4817BC26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5</w:t>
            </w:r>
            <w:r w:rsidR="00A171A6" w:rsidRPr="00A171A6">
              <w:rPr>
                <w:lang w:val="en-US"/>
              </w:rPr>
              <w:t>6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823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</w:tr>
      <w:tr w:rsidR="00AD4ADB" w:rsidRPr="00377B23" w14:paraId="21D78CBF" w14:textId="77777777" w:rsidTr="00AD4ADB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C05" w14:textId="77777777" w:rsidR="00AD4ADB" w:rsidRPr="00377B23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E7A4" w14:textId="77777777" w:rsidR="00AD4ADB" w:rsidRPr="00377B23" w:rsidRDefault="00AD4ADB" w:rsidP="00AD4ADB">
            <w:pPr>
              <w:spacing w:after="0" w:line="240" w:lineRule="auto"/>
              <w:ind w:firstLineChars="100" w:firstLine="220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Невинномысская ГРЭС</w:t>
            </w:r>
            <w:r w:rsidRPr="00377B23">
              <w:rPr>
                <w:rFonts w:eastAsia="Times New Roman" w:cs="Calibri"/>
                <w:lang w:eastAsia="ru-RU"/>
              </w:rPr>
              <w:br/>
              <w:t>ИНН/КПП 6671156423/263102001</w:t>
            </w:r>
            <w:r w:rsidRPr="00377B23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377B23">
              <w:rPr>
                <w:rFonts w:eastAsia="Times New Roman" w:cs="Calibri"/>
                <w:lang w:eastAsia="ru-RU"/>
              </w:rPr>
              <w:t>газомазутная</w:t>
            </w:r>
            <w:proofErr w:type="spellEnd"/>
            <w:r w:rsidRPr="00377B23">
              <w:rPr>
                <w:rFonts w:eastAsia="Times New Roman" w:cs="Calibri"/>
                <w:lang w:eastAsia="ru-RU"/>
              </w:rPr>
              <w:t xml:space="preserve"> станция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77E4" w14:textId="64A3D33E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2</w:t>
            </w:r>
            <w:r w:rsidR="00E053BB">
              <w:rPr>
                <w:lang w:val="en-US"/>
              </w:rPr>
              <w:t>07</w:t>
            </w:r>
            <w:r w:rsidR="00AD4ADB" w:rsidRPr="00A171A6">
              <w:t xml:space="preserve"> </w:t>
            </w:r>
            <w:r w:rsidR="00E053BB">
              <w:rPr>
                <w:lang w:val="en-US"/>
              </w:rPr>
              <w:t>079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1C4D" w14:textId="1F570DA7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4</w:t>
            </w:r>
            <w:r w:rsidR="00A171A6" w:rsidRPr="00A171A6">
              <w:rPr>
                <w:lang w:val="en-US"/>
              </w:rPr>
              <w:t>0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574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91D6" w14:textId="4695A352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19</w:t>
            </w:r>
            <w:r w:rsidR="00AD4ADB" w:rsidRPr="00A171A6">
              <w:t xml:space="preserve"> </w:t>
            </w:r>
            <w:r w:rsidRPr="00A171A6">
              <w:rPr>
                <w:lang w:val="en-US"/>
              </w:rPr>
              <w:t>611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</w:tr>
      <w:tr w:rsidR="00AD4ADB" w:rsidRPr="00377B23" w14:paraId="30746665" w14:textId="77777777" w:rsidTr="00AD4ADB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23B" w14:textId="77777777" w:rsidR="00AD4ADB" w:rsidRPr="00377B23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0023" w14:textId="77777777" w:rsidR="00AD4ADB" w:rsidRPr="00377B23" w:rsidRDefault="00AD4ADB" w:rsidP="00AD4ADB">
            <w:pPr>
              <w:spacing w:after="0" w:line="240" w:lineRule="auto"/>
              <w:ind w:firstLineChars="100" w:firstLine="220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Невинномысская ГРЭС ДПМ</w:t>
            </w:r>
            <w:r w:rsidRPr="00377B23">
              <w:rPr>
                <w:rFonts w:eastAsia="Times New Roman" w:cs="Calibri"/>
                <w:lang w:eastAsia="ru-RU"/>
              </w:rPr>
              <w:br/>
              <w:t>ИНН/КПП 6671156423/263102001</w:t>
            </w:r>
            <w:r w:rsidRPr="00377B23">
              <w:rPr>
                <w:rFonts w:eastAsia="Times New Roman" w:cs="Calibri"/>
                <w:lang w:eastAsia="ru-RU"/>
              </w:rPr>
              <w:br/>
              <w:t>блок ПГУ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1E7A" w14:textId="1EE169E0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66</w:t>
            </w:r>
            <w:r w:rsidR="00AD4ADB" w:rsidRPr="00A171A6">
              <w:t xml:space="preserve"> </w:t>
            </w:r>
            <w:r w:rsidRPr="00A171A6">
              <w:rPr>
                <w:lang w:val="en-US"/>
              </w:rPr>
              <w:t>238</w:t>
            </w:r>
            <w:r w:rsidR="00AD4ADB" w:rsidRPr="00A171A6">
              <w:t xml:space="preserve">,00 </w:t>
            </w:r>
            <w:r w:rsidR="00915DC2">
              <w:rPr>
                <w:lang w:val="en-US"/>
              </w:rPr>
              <w:t xml:space="preserve">  </w:t>
            </w:r>
            <w:r w:rsidR="00AD4ADB" w:rsidRPr="00A171A6">
              <w:t xml:space="preserve">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E70B" w14:textId="4CF1E2A1" w:rsidR="00AD4ADB" w:rsidRPr="00A171A6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171A6">
              <w:t>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57BA" w14:textId="0E5D710A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1</w:t>
            </w:r>
            <w:r w:rsidR="00A171A6" w:rsidRPr="00A171A6">
              <w:rPr>
                <w:lang w:val="en-US"/>
              </w:rPr>
              <w:t>3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907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</w:tr>
      <w:tr w:rsidR="00AD4ADB" w:rsidRPr="00377B23" w14:paraId="59120BC5" w14:textId="77777777" w:rsidTr="00AD4ADB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2C6" w14:textId="77777777" w:rsidR="00AD4ADB" w:rsidRPr="00377B23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9E13" w14:textId="77777777" w:rsidR="00AD4ADB" w:rsidRPr="00377B23" w:rsidRDefault="00AD4ADB" w:rsidP="00AD4ADB">
            <w:pPr>
              <w:spacing w:after="0" w:line="240" w:lineRule="auto"/>
              <w:ind w:firstLineChars="100" w:firstLine="220"/>
              <w:rPr>
                <w:rFonts w:eastAsia="Times New Roman" w:cs="Calibri"/>
                <w:lang w:eastAsia="ru-RU"/>
              </w:rPr>
            </w:pPr>
            <w:proofErr w:type="spellStart"/>
            <w:r w:rsidRPr="00377B23">
              <w:rPr>
                <w:rFonts w:eastAsia="Times New Roman" w:cs="Calibri"/>
                <w:lang w:eastAsia="ru-RU"/>
              </w:rPr>
              <w:t>Рефтинская</w:t>
            </w:r>
            <w:proofErr w:type="spellEnd"/>
            <w:r w:rsidRPr="00377B23">
              <w:rPr>
                <w:rFonts w:eastAsia="Times New Roman" w:cs="Calibri"/>
                <w:lang w:eastAsia="ru-RU"/>
              </w:rPr>
              <w:t xml:space="preserve"> ГРЭС</w:t>
            </w:r>
            <w:r w:rsidRPr="00377B23">
              <w:rPr>
                <w:rFonts w:eastAsia="Times New Roman" w:cs="Calibri"/>
                <w:lang w:eastAsia="ru-RU"/>
              </w:rPr>
              <w:br/>
              <w:t>ИНН/КПП 6671156423/660302001</w:t>
            </w:r>
            <w:r w:rsidRPr="00377B23">
              <w:rPr>
                <w:rFonts w:eastAsia="Times New Roman" w:cs="Calibri"/>
                <w:lang w:eastAsia="ru-RU"/>
              </w:rPr>
              <w:br/>
              <w:t>угольная станция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1A64" w14:textId="219C6A05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947</w:t>
            </w:r>
            <w:r w:rsidR="00AD4ADB" w:rsidRPr="00A171A6">
              <w:t xml:space="preserve"> </w:t>
            </w:r>
            <w:r w:rsidRPr="00A171A6">
              <w:rPr>
                <w:lang w:val="en-US"/>
              </w:rPr>
              <w:t>470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3FD9" w14:textId="69A71EA3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15</w:t>
            </w:r>
            <w:r w:rsidR="00AD4ADB" w:rsidRPr="00A171A6">
              <w:t xml:space="preserve"> </w:t>
            </w:r>
            <w:r w:rsidRPr="00A171A6">
              <w:rPr>
                <w:lang w:val="en-US"/>
              </w:rPr>
              <w:t>285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59A5" w14:textId="78ED9421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6</w:t>
            </w:r>
            <w:r w:rsidR="00A171A6" w:rsidRPr="00A171A6">
              <w:rPr>
                <w:lang w:val="en-US"/>
              </w:rPr>
              <w:t>4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873</w:t>
            </w:r>
            <w:r w:rsidRPr="00A171A6">
              <w:t>,</w:t>
            </w:r>
            <w:r w:rsidR="00A171A6" w:rsidRPr="00A171A6">
              <w:rPr>
                <w:lang w:val="en-US"/>
              </w:rPr>
              <w:t>00</w:t>
            </w:r>
            <w:r w:rsidRPr="00A171A6">
              <w:t xml:space="preserve"> тыс. </w:t>
            </w:r>
            <w:proofErr w:type="spellStart"/>
            <w:r w:rsidRPr="00A171A6">
              <w:t>кВтч</w:t>
            </w:r>
            <w:proofErr w:type="spellEnd"/>
          </w:p>
        </w:tc>
      </w:tr>
      <w:tr w:rsidR="00AD4ADB" w:rsidRPr="00377B23" w14:paraId="534451B8" w14:textId="77777777" w:rsidTr="00AD4ADB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7616" w14:textId="77777777" w:rsidR="00AD4ADB" w:rsidRPr="00377B23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E496" w14:textId="77777777" w:rsidR="00AD4ADB" w:rsidRPr="00377B23" w:rsidRDefault="00AD4ADB" w:rsidP="00AD4ADB">
            <w:pPr>
              <w:spacing w:after="0" w:line="240" w:lineRule="auto"/>
              <w:ind w:firstLineChars="100" w:firstLine="220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Среднеуральская ГРЭС</w:t>
            </w:r>
            <w:r w:rsidRPr="00377B23">
              <w:rPr>
                <w:rFonts w:eastAsia="Times New Roman" w:cs="Calibri"/>
                <w:lang w:eastAsia="ru-RU"/>
              </w:rPr>
              <w:br/>
              <w:t>ИНН/КПП 6671156423/660602001</w:t>
            </w:r>
            <w:r w:rsidRPr="00377B23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377B23">
              <w:rPr>
                <w:rFonts w:eastAsia="Times New Roman" w:cs="Calibri"/>
                <w:lang w:eastAsia="ru-RU"/>
              </w:rPr>
              <w:t>газомазутная</w:t>
            </w:r>
            <w:proofErr w:type="spellEnd"/>
            <w:r w:rsidRPr="00377B23">
              <w:rPr>
                <w:rFonts w:eastAsia="Times New Roman" w:cs="Calibri"/>
                <w:lang w:eastAsia="ru-RU"/>
              </w:rPr>
              <w:t xml:space="preserve"> станция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29FB" w14:textId="0F9ED058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161</w:t>
            </w:r>
            <w:r w:rsidR="00AD4ADB" w:rsidRPr="00A171A6">
              <w:t xml:space="preserve"> </w:t>
            </w:r>
            <w:r w:rsidRPr="00A171A6">
              <w:rPr>
                <w:lang w:val="en-US"/>
              </w:rPr>
              <w:t>118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53B4" w14:textId="6D279996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11</w:t>
            </w:r>
            <w:r w:rsidR="00A171A6" w:rsidRPr="00A171A6">
              <w:rPr>
                <w:lang w:val="en-US"/>
              </w:rPr>
              <w:t>3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789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1236" w14:textId="78589DCE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3</w:t>
            </w:r>
            <w:r w:rsidR="00A171A6" w:rsidRPr="00A171A6">
              <w:rPr>
                <w:lang w:val="en-US"/>
              </w:rPr>
              <w:t>7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790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</w:tr>
      <w:tr w:rsidR="00AD4ADB" w:rsidRPr="00377B23" w14:paraId="057510A5" w14:textId="77777777" w:rsidTr="00AD4ADB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135" w14:textId="77777777" w:rsidR="00AD4ADB" w:rsidRPr="00377B23" w:rsidRDefault="00AD4ADB" w:rsidP="00AD4AD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77A3" w14:textId="77777777" w:rsidR="00AD4ADB" w:rsidRPr="00377B23" w:rsidRDefault="00AD4ADB" w:rsidP="00AD4ADB">
            <w:pPr>
              <w:spacing w:after="0" w:line="240" w:lineRule="auto"/>
              <w:ind w:firstLineChars="100" w:firstLine="220"/>
              <w:rPr>
                <w:rFonts w:eastAsia="Times New Roman" w:cs="Calibri"/>
                <w:lang w:eastAsia="ru-RU"/>
              </w:rPr>
            </w:pPr>
            <w:r w:rsidRPr="00377B23">
              <w:rPr>
                <w:rFonts w:eastAsia="Times New Roman" w:cs="Calibri"/>
                <w:lang w:eastAsia="ru-RU"/>
              </w:rPr>
              <w:t>Среднеуральская ГРЭС Блок №12</w:t>
            </w:r>
            <w:r w:rsidRPr="00377B23">
              <w:rPr>
                <w:rFonts w:eastAsia="Times New Roman" w:cs="Calibri"/>
                <w:lang w:eastAsia="ru-RU"/>
              </w:rPr>
              <w:br/>
              <w:t>ИНН/КПП 6671156423/660602001</w:t>
            </w:r>
            <w:r w:rsidRPr="00377B23">
              <w:rPr>
                <w:rFonts w:eastAsia="Times New Roman" w:cs="Calibri"/>
                <w:lang w:eastAsia="ru-RU"/>
              </w:rPr>
              <w:br/>
              <w:t>Блок ПГУ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8BF3" w14:textId="729F1593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>8</w:t>
            </w:r>
            <w:r w:rsidR="00A171A6" w:rsidRPr="00A171A6">
              <w:rPr>
                <w:lang w:val="en-US"/>
              </w:rPr>
              <w:t>0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920</w:t>
            </w:r>
            <w:r w:rsidRPr="00A171A6">
              <w:t>,00</w:t>
            </w:r>
            <w:r w:rsidR="00A171A6" w:rsidRPr="00A171A6">
              <w:rPr>
                <w:lang w:val="en-US"/>
              </w:rPr>
              <w:t xml:space="preserve">  </w:t>
            </w:r>
            <w:r w:rsidRPr="00A171A6">
              <w:t xml:space="preserve"> тыс. </w:t>
            </w:r>
            <w:proofErr w:type="spellStart"/>
            <w:r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93AF" w14:textId="1868C68F" w:rsidR="00AD4ADB" w:rsidRPr="00A171A6" w:rsidRDefault="00A171A6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rPr>
                <w:lang w:val="en-US"/>
              </w:rPr>
              <w:t>10</w:t>
            </w:r>
            <w:r w:rsidR="00AD4ADB" w:rsidRPr="00A171A6">
              <w:t xml:space="preserve"> </w:t>
            </w:r>
            <w:r w:rsidRPr="00A171A6">
              <w:rPr>
                <w:lang w:val="en-US"/>
              </w:rPr>
              <w:t>416</w:t>
            </w:r>
            <w:r w:rsidR="00AD4ADB" w:rsidRPr="00A171A6">
              <w:t xml:space="preserve">,00 тыс. </w:t>
            </w:r>
            <w:proofErr w:type="spellStart"/>
            <w:r w:rsidR="00AD4ADB" w:rsidRPr="00A171A6">
              <w:t>кВтч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96F" w14:textId="3453E91F" w:rsidR="00AD4ADB" w:rsidRPr="00A171A6" w:rsidRDefault="00AD4ADB" w:rsidP="00AD4ADB">
            <w:pPr>
              <w:spacing w:after="0" w:line="240" w:lineRule="auto"/>
              <w:ind w:firstLineChars="300" w:firstLine="660"/>
              <w:jc w:val="right"/>
              <w:rPr>
                <w:rFonts w:eastAsia="Times New Roman" w:cs="Calibri"/>
                <w:lang w:eastAsia="ru-RU"/>
              </w:rPr>
            </w:pPr>
            <w:r w:rsidRPr="00A171A6">
              <w:t xml:space="preserve">26 </w:t>
            </w:r>
            <w:r w:rsidR="00A171A6" w:rsidRPr="00A171A6">
              <w:rPr>
                <w:lang w:val="en-US"/>
              </w:rPr>
              <w:t>390</w:t>
            </w:r>
            <w:r w:rsidRPr="00A171A6">
              <w:t xml:space="preserve">,00 тыс. </w:t>
            </w:r>
            <w:proofErr w:type="spellStart"/>
            <w:r w:rsidRPr="00A171A6">
              <w:t>кВтч</w:t>
            </w:r>
            <w:proofErr w:type="spellEnd"/>
          </w:p>
        </w:tc>
      </w:tr>
      <w:tr w:rsidR="00AD4ADB" w:rsidRPr="00377B23" w14:paraId="5E12F469" w14:textId="77777777" w:rsidTr="00AD4ADB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AD5" w14:textId="77777777" w:rsidR="00AD4ADB" w:rsidRPr="00377B23" w:rsidRDefault="00AD4ADB" w:rsidP="00AD4ADB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377B23">
              <w:rPr>
                <w:rFonts w:eastAsia="Times New Roman" w:cs="Calibri"/>
                <w:b/>
                <w:bCs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39E" w14:textId="77777777" w:rsidR="00AD4ADB" w:rsidRPr="00377B23" w:rsidRDefault="00AD4ADB" w:rsidP="00AD4ADB">
            <w:pPr>
              <w:spacing w:after="0" w:line="240" w:lineRule="auto"/>
              <w:ind w:firstLineChars="100" w:firstLine="221"/>
              <w:rPr>
                <w:rFonts w:eastAsia="Times New Roman" w:cs="Calibri"/>
                <w:b/>
                <w:bCs/>
                <w:lang w:eastAsia="ru-RU"/>
              </w:rPr>
            </w:pPr>
            <w:r w:rsidRPr="00377B23">
              <w:rPr>
                <w:rFonts w:eastAsia="Times New Roman" w:cs="Calibri"/>
                <w:b/>
                <w:bCs/>
                <w:lang w:eastAsia="ru-RU"/>
              </w:rPr>
              <w:t>ПАО "Энел Россия"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3026" w14:textId="0F22A76B" w:rsidR="00AD4ADB" w:rsidRPr="00A171A6" w:rsidRDefault="00AD4ADB" w:rsidP="00AD4ADB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A171A6">
              <w:t xml:space="preserve">1 </w:t>
            </w:r>
            <w:r w:rsidR="00CC2959">
              <w:rPr>
                <w:lang w:val="en-US"/>
              </w:rPr>
              <w:t>667</w:t>
            </w:r>
            <w:r w:rsidRPr="00A171A6">
              <w:t xml:space="preserve"> </w:t>
            </w:r>
            <w:r w:rsidR="00CC2959">
              <w:rPr>
                <w:lang w:val="en-US"/>
              </w:rPr>
              <w:t>565</w:t>
            </w:r>
            <w:bookmarkStart w:id="1" w:name="_GoBack"/>
            <w:bookmarkEnd w:id="1"/>
            <w:r w:rsidRPr="00A171A6">
              <w:t xml:space="preserve">,00 </w:t>
            </w:r>
            <w:r w:rsidR="00A171A6" w:rsidRPr="00A171A6">
              <w:rPr>
                <w:lang w:val="en-US"/>
              </w:rPr>
              <w:t xml:space="preserve">     </w:t>
            </w:r>
            <w:r w:rsidRPr="00A171A6">
              <w:t xml:space="preserve">тыс. </w:t>
            </w:r>
            <w:proofErr w:type="spellStart"/>
            <w:r w:rsidRPr="00A171A6">
              <w:t>кВтч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1426" w14:textId="7B499E91" w:rsidR="00AD4ADB" w:rsidRPr="00A171A6" w:rsidRDefault="00AD4ADB" w:rsidP="00AD4ADB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A171A6">
              <w:t xml:space="preserve">187 </w:t>
            </w:r>
            <w:r w:rsidR="00A171A6" w:rsidRPr="00A171A6">
              <w:rPr>
                <w:lang w:val="en-US"/>
              </w:rPr>
              <w:t>273</w:t>
            </w:r>
            <w:r w:rsidRPr="00A171A6">
              <w:t>,00</w:t>
            </w:r>
            <w:r w:rsidR="00A171A6" w:rsidRPr="00A171A6">
              <w:rPr>
                <w:lang w:val="en-US"/>
              </w:rPr>
              <w:t xml:space="preserve">      </w:t>
            </w:r>
            <w:r w:rsidRPr="00A171A6">
              <w:t xml:space="preserve"> тыс. </w:t>
            </w:r>
            <w:proofErr w:type="spellStart"/>
            <w:r w:rsidRPr="00A171A6">
              <w:t>кВтч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B07A" w14:textId="310C373D" w:rsidR="00AD4ADB" w:rsidRPr="00A171A6" w:rsidRDefault="00AD4ADB" w:rsidP="00AD4ADB">
            <w:pPr>
              <w:spacing w:after="0" w:line="240" w:lineRule="auto"/>
              <w:ind w:firstLineChars="100" w:firstLine="220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A171A6">
              <w:t>21</w:t>
            </w:r>
            <w:r w:rsidR="00A171A6" w:rsidRPr="00A171A6">
              <w:rPr>
                <w:lang w:val="en-US"/>
              </w:rPr>
              <w:t>9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>394</w:t>
            </w:r>
            <w:r w:rsidRPr="00A171A6">
              <w:t>,</w:t>
            </w:r>
            <w:r w:rsidR="00A171A6" w:rsidRPr="00A171A6">
              <w:rPr>
                <w:lang w:val="en-US"/>
              </w:rPr>
              <w:t>00</w:t>
            </w:r>
            <w:r w:rsidRPr="00A171A6">
              <w:t xml:space="preserve"> </w:t>
            </w:r>
            <w:r w:rsidR="00A171A6" w:rsidRPr="00A171A6">
              <w:rPr>
                <w:lang w:val="en-US"/>
              </w:rPr>
              <w:t xml:space="preserve">     </w:t>
            </w:r>
            <w:r w:rsidRPr="00A171A6">
              <w:t xml:space="preserve">тыс. </w:t>
            </w:r>
            <w:proofErr w:type="spellStart"/>
            <w:r w:rsidRPr="00A171A6">
              <w:t>кВтч</w:t>
            </w:r>
            <w:proofErr w:type="spellEnd"/>
          </w:p>
        </w:tc>
      </w:tr>
    </w:tbl>
    <w:p w14:paraId="65FD508B" w14:textId="77777777" w:rsidR="00377B23" w:rsidRPr="000515D7" w:rsidRDefault="00377B23" w:rsidP="000515D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308BC9B" w14:textId="77777777" w:rsidR="006D28BC" w:rsidRDefault="006D28BC" w:rsidP="006953CA">
      <w:pPr>
        <w:pStyle w:val="ac"/>
        <w:spacing w:line="260" w:lineRule="exact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6D28BC" w:rsidSect="008209CF">
      <w:footerReference w:type="default" r:id="rId12"/>
      <w:headerReference w:type="first" r:id="rId13"/>
      <w:footerReference w:type="first" r:id="rId14"/>
      <w:pgSz w:w="11906" w:h="16838" w:code="9"/>
      <w:pgMar w:top="962" w:right="1133" w:bottom="1134" w:left="1418" w:header="510" w:footer="11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5DDE" w14:textId="77777777" w:rsidR="006D28BC" w:rsidRDefault="006D28BC" w:rsidP="003259FF">
      <w:pPr>
        <w:spacing w:after="0" w:line="240" w:lineRule="auto"/>
      </w:pPr>
      <w:r>
        <w:separator/>
      </w:r>
    </w:p>
  </w:endnote>
  <w:endnote w:type="continuationSeparator" w:id="0">
    <w:p w14:paraId="1B015DDF" w14:textId="77777777" w:rsidR="006D28BC" w:rsidRDefault="006D28BC" w:rsidP="0032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LTCYR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5DE0" w14:textId="77777777" w:rsidR="006D28BC" w:rsidRDefault="006D28BC" w:rsidP="008209CF">
    <w:pPr>
      <w:pStyle w:val="a7"/>
      <w:tabs>
        <w:tab w:val="clear" w:pos="9355"/>
        <w:tab w:val="right" w:pos="9356"/>
      </w:tabs>
      <w:ind w:right="-1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015DF0" wp14:editId="1B015DF1">
              <wp:simplePos x="0" y="0"/>
              <wp:positionH relativeFrom="column">
                <wp:posOffset>-88900</wp:posOffset>
              </wp:positionH>
              <wp:positionV relativeFrom="paragraph">
                <wp:posOffset>279904</wp:posOffset>
              </wp:positionV>
              <wp:extent cx="6631305" cy="334645"/>
              <wp:effectExtent l="0" t="0" r="0" b="825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30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15E00" w14:textId="6A856202" w:rsidR="006D28BC" w:rsidRPr="00CA2785" w:rsidRDefault="006D28BC" w:rsidP="003259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FrutigerLTCYR-Light"/>
                              <w:color w:val="0033C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3CC"/>
                              <w:sz w:val="14"/>
                              <w:szCs w:val="14"/>
                            </w:rPr>
                            <w:t>П</w:t>
                          </w:r>
                          <w:r w:rsidRPr="00CA2785">
                            <w:rPr>
                              <w:rFonts w:ascii="Verdana" w:hAnsi="Verdana"/>
                              <w:b/>
                              <w:color w:val="0033CC"/>
                              <w:sz w:val="14"/>
                              <w:szCs w:val="14"/>
                            </w:rPr>
                            <w:t>АО «Энел Россия»</w:t>
                          </w:r>
                          <w:r w:rsidRPr="00CA2785">
                            <w:rPr>
                              <w:rFonts w:ascii="Verdana" w:hAnsi="Verdana"/>
                              <w:color w:val="0033CC"/>
                              <w:sz w:val="14"/>
                              <w:szCs w:val="14"/>
                            </w:rPr>
                            <w:t xml:space="preserve"> - Место нахождения: Российская Федерация, 620014, Свердловская область, Екатеринбург,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33CC"/>
                              <w:sz w:val="14"/>
                              <w:szCs w:val="14"/>
                            </w:rPr>
                            <w:t>ул.</w:t>
                          </w:r>
                          <w:r w:rsidRPr="00CA2785">
                            <w:rPr>
                              <w:rFonts w:ascii="Verdana" w:hAnsi="Verdana"/>
                              <w:color w:val="0033CC"/>
                              <w:sz w:val="14"/>
                              <w:szCs w:val="14"/>
                            </w:rPr>
                            <w:t>Хохрякова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33CC"/>
                              <w:sz w:val="14"/>
                              <w:szCs w:val="14"/>
                            </w:rPr>
                            <w:t>, д.</w:t>
                          </w:r>
                          <w:r w:rsidRPr="00CA2785">
                            <w:rPr>
                              <w:rFonts w:ascii="Verdana" w:hAnsi="Verdana"/>
                              <w:color w:val="0033CC"/>
                              <w:sz w:val="14"/>
                              <w:szCs w:val="14"/>
                            </w:rPr>
                            <w:t>10</w:t>
                          </w:r>
                          <w:r w:rsidRPr="00CA2785">
                            <w:rPr>
                              <w:rFonts w:ascii="Verdana" w:hAnsi="Verdana"/>
                              <w:color w:val="0033CC"/>
                              <w:sz w:val="14"/>
                              <w:szCs w:val="14"/>
                            </w:rPr>
                            <w:br/>
                            <w:t>ИНН 6671156423, ОГРН 1046604013257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15D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7pt;margin-top:22.05pt;width:522.15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ZFtgIAALo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" filled="f" stroked="f">
              <v:textbox>
                <w:txbxContent>
                  <w:p w14:paraId="1B015E00" w14:textId="6A856202" w:rsidR="006D28BC" w:rsidRPr="00CA2785" w:rsidRDefault="006D28BC" w:rsidP="003259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FrutigerLTCYR-Light"/>
                        <w:color w:val="0033CC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color w:val="0033CC"/>
                        <w:sz w:val="14"/>
                        <w:szCs w:val="14"/>
                      </w:rPr>
                      <w:t>П</w:t>
                    </w:r>
                    <w:r w:rsidRPr="00CA2785">
                      <w:rPr>
                        <w:rFonts w:ascii="Verdana" w:hAnsi="Verdana"/>
                        <w:b/>
                        <w:color w:val="0033CC"/>
                        <w:sz w:val="14"/>
                        <w:szCs w:val="14"/>
                      </w:rPr>
                      <w:t>АО «Энел Россия»</w:t>
                    </w:r>
                    <w:r w:rsidRPr="00CA2785">
                      <w:rPr>
                        <w:rFonts w:ascii="Verdana" w:hAnsi="Verdana"/>
                        <w:color w:val="0033CC"/>
                        <w:sz w:val="14"/>
                        <w:szCs w:val="14"/>
                      </w:rPr>
                      <w:t xml:space="preserve"> - Место нахождения: Российская Федерация, 620014, Свердловская область, Екатеринбург, </w:t>
                    </w:r>
                    <w:proofErr w:type="spellStart"/>
                    <w:r>
                      <w:rPr>
                        <w:rFonts w:ascii="Verdana" w:hAnsi="Verdana"/>
                        <w:color w:val="0033CC"/>
                        <w:sz w:val="14"/>
                        <w:szCs w:val="14"/>
                      </w:rPr>
                      <w:t>ул.</w:t>
                    </w:r>
                    <w:r w:rsidRPr="00CA2785">
                      <w:rPr>
                        <w:rFonts w:ascii="Verdana" w:hAnsi="Verdana"/>
                        <w:color w:val="0033CC"/>
                        <w:sz w:val="14"/>
                        <w:szCs w:val="14"/>
                      </w:rPr>
                      <w:t>Хохрякова</w:t>
                    </w:r>
                    <w:proofErr w:type="spellEnd"/>
                    <w:r>
                      <w:rPr>
                        <w:rFonts w:ascii="Verdana" w:hAnsi="Verdana"/>
                        <w:color w:val="0033CC"/>
                        <w:sz w:val="14"/>
                        <w:szCs w:val="14"/>
                      </w:rPr>
                      <w:t>, д.</w:t>
                    </w:r>
                    <w:r w:rsidRPr="00CA2785">
                      <w:rPr>
                        <w:rFonts w:ascii="Verdana" w:hAnsi="Verdana"/>
                        <w:color w:val="0033CC"/>
                        <w:sz w:val="14"/>
                        <w:szCs w:val="14"/>
                      </w:rPr>
                      <w:t>10</w:t>
                    </w:r>
                    <w:r w:rsidRPr="00CA2785">
                      <w:rPr>
                        <w:rFonts w:ascii="Verdana" w:hAnsi="Verdana"/>
                        <w:color w:val="0033CC"/>
                        <w:sz w:val="14"/>
                        <w:szCs w:val="14"/>
                      </w:rPr>
                      <w:br/>
                      <w:t>ИНН 6671156423, ОГРН 1046604013257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77B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5DEF" w14:textId="77777777" w:rsidR="006D28BC" w:rsidRDefault="006D28BC" w:rsidP="004B326F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B015DFE" wp14:editId="1B015DFF">
              <wp:simplePos x="0" y="0"/>
              <wp:positionH relativeFrom="column">
                <wp:posOffset>-90805</wp:posOffset>
              </wp:positionH>
              <wp:positionV relativeFrom="paragraph">
                <wp:posOffset>271649</wp:posOffset>
              </wp:positionV>
              <wp:extent cx="6631388" cy="334645"/>
              <wp:effectExtent l="0" t="0" r="0" b="8255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388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15E03" w14:textId="6458BE89" w:rsidR="006D28BC" w:rsidRPr="00D03C52" w:rsidRDefault="006D28BC" w:rsidP="00596E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03C5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ПАО «Энел Россия»</w:t>
                          </w:r>
                          <w:r w:rsidRPr="00D03C5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- Место нахождения: Российская Федерация, 620014, Свердловская область, Екатеринбург, ул. Хохрякова, д.10</w:t>
                          </w:r>
                          <w:r w:rsidRPr="00D03C5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ИНН 6671156423, ОГРН 1046604013257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15D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21.4pt;width:522.15pt;height:2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" filled="f" stroked="f">
              <v:textbox>
                <w:txbxContent>
                  <w:p w14:paraId="1B015E03" w14:textId="6458BE89" w:rsidR="006D28BC" w:rsidRPr="00D03C52" w:rsidRDefault="006D28BC" w:rsidP="00596E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03C52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ПАО «Энел Россия»</w:t>
                    </w:r>
                    <w:r w:rsidRPr="00D03C5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- Место нахождения: Российская Федерация, 620014, Свердловская область, Екатеринбург, ул. Хохрякова, д.10</w:t>
                    </w:r>
                    <w:r w:rsidRPr="00D03C5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ИНН 6671156423, ОГРН 1046604013257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5DDC" w14:textId="77777777" w:rsidR="006D28BC" w:rsidRDefault="006D28BC" w:rsidP="003259FF">
      <w:pPr>
        <w:spacing w:after="0" w:line="240" w:lineRule="auto"/>
      </w:pPr>
      <w:r>
        <w:separator/>
      </w:r>
    </w:p>
  </w:footnote>
  <w:footnote w:type="continuationSeparator" w:id="0">
    <w:p w14:paraId="1B015DDD" w14:textId="77777777" w:rsidR="006D28BC" w:rsidRDefault="006D28BC" w:rsidP="0032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5DE1" w14:textId="67C13177" w:rsidR="006D28BC" w:rsidRDefault="006D28BC" w:rsidP="00F95B32">
    <w:pPr>
      <w:pStyle w:val="a5"/>
      <w:tabs>
        <w:tab w:val="clear" w:pos="4677"/>
        <w:tab w:val="clear" w:pos="9355"/>
        <w:tab w:val="left" w:pos="3366"/>
      </w:tabs>
    </w:pPr>
    <w:r w:rsidRPr="004B38D9">
      <w:rPr>
        <w:rFonts w:ascii="Arial" w:hAnsi="Arial" w:cs="Arial"/>
        <w:b/>
        <w:noProof/>
        <w:sz w:val="14"/>
        <w:szCs w:val="14"/>
        <w:lang w:eastAsia="ru-RU"/>
      </w:rPr>
      <w:drawing>
        <wp:inline distT="0" distB="0" distL="0" distR="0" wp14:anchorId="58831747" wp14:editId="3820F52F">
          <wp:extent cx="1440180" cy="522605"/>
          <wp:effectExtent l="0" t="0" r="762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l_Logo_Primary_RGB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15DE2" w14:textId="649A6073" w:rsidR="006D28BC" w:rsidRDefault="006D28BC" w:rsidP="00DB1E08">
    <w:pPr>
      <w:autoSpaceDE w:val="0"/>
      <w:autoSpaceDN w:val="0"/>
      <w:adjustRightInd w:val="0"/>
      <w:spacing w:after="0" w:line="240" w:lineRule="auto"/>
      <w:rPr>
        <w:rFonts w:ascii="Verdana" w:hAnsi="Verdana"/>
        <w:b/>
        <w:color w:val="0033CC"/>
        <w:sz w:val="14"/>
        <w:szCs w:val="14"/>
      </w:rPr>
    </w:pPr>
  </w:p>
  <w:p w14:paraId="1B015DE3" w14:textId="17BE77F3" w:rsidR="006D28BC" w:rsidRDefault="006D28BC" w:rsidP="00DB1E08">
    <w:pPr>
      <w:autoSpaceDE w:val="0"/>
      <w:autoSpaceDN w:val="0"/>
      <w:adjustRightInd w:val="0"/>
      <w:spacing w:after="0" w:line="240" w:lineRule="auto"/>
      <w:rPr>
        <w:rFonts w:ascii="Verdana" w:hAnsi="Verdana"/>
        <w:b/>
        <w:color w:val="0033C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E07118"/>
    <w:lvl w:ilvl="0">
      <w:numFmt w:val="bullet"/>
      <w:lvlText w:val="*"/>
      <w:lvlJc w:val="left"/>
    </w:lvl>
  </w:abstractNum>
  <w:abstractNum w:abstractNumId="1" w15:restartNumberingAfterBreak="0">
    <w:nsid w:val="15213C86"/>
    <w:multiLevelType w:val="hybridMultilevel"/>
    <w:tmpl w:val="25267354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7316042"/>
    <w:multiLevelType w:val="hybridMultilevel"/>
    <w:tmpl w:val="FD92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5C1"/>
    <w:multiLevelType w:val="hybridMultilevel"/>
    <w:tmpl w:val="F79E0586"/>
    <w:lvl w:ilvl="0" w:tplc="D9869C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196BA8"/>
    <w:multiLevelType w:val="hybridMultilevel"/>
    <w:tmpl w:val="A01000A8"/>
    <w:lvl w:ilvl="0" w:tplc="A89ACA5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agneto" w:hAnsi="Verdana" w:cs="Magnet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769E4"/>
    <w:multiLevelType w:val="hybridMultilevel"/>
    <w:tmpl w:val="3E92D8DA"/>
    <w:lvl w:ilvl="0" w:tplc="9F864A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4AF5"/>
    <w:multiLevelType w:val="hybridMultilevel"/>
    <w:tmpl w:val="B230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7407B"/>
    <w:multiLevelType w:val="hybridMultilevel"/>
    <w:tmpl w:val="D242D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EBF71B3"/>
    <w:multiLevelType w:val="hybridMultilevel"/>
    <w:tmpl w:val="7B028994"/>
    <w:lvl w:ilvl="0" w:tplc="DA021F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9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AE"/>
    <w:rsid w:val="00022658"/>
    <w:rsid w:val="00041F81"/>
    <w:rsid w:val="000515D7"/>
    <w:rsid w:val="00065110"/>
    <w:rsid w:val="000656C3"/>
    <w:rsid w:val="00071308"/>
    <w:rsid w:val="0007469D"/>
    <w:rsid w:val="000A6561"/>
    <w:rsid w:val="000B70C9"/>
    <w:rsid w:val="000E167A"/>
    <w:rsid w:val="000E6ACF"/>
    <w:rsid w:val="000F2E4A"/>
    <w:rsid w:val="000F444E"/>
    <w:rsid w:val="0010428D"/>
    <w:rsid w:val="001047E8"/>
    <w:rsid w:val="001057CE"/>
    <w:rsid w:val="00124F5C"/>
    <w:rsid w:val="001303FB"/>
    <w:rsid w:val="00130B2E"/>
    <w:rsid w:val="00136A4F"/>
    <w:rsid w:val="0014061F"/>
    <w:rsid w:val="001464E1"/>
    <w:rsid w:val="001564DB"/>
    <w:rsid w:val="00156AE8"/>
    <w:rsid w:val="00160C3C"/>
    <w:rsid w:val="00160D66"/>
    <w:rsid w:val="00166919"/>
    <w:rsid w:val="00173818"/>
    <w:rsid w:val="0019774F"/>
    <w:rsid w:val="001A15AE"/>
    <w:rsid w:val="001A26B8"/>
    <w:rsid w:val="001B7B2C"/>
    <w:rsid w:val="001C1077"/>
    <w:rsid w:val="001C7C3B"/>
    <w:rsid w:val="001D2670"/>
    <w:rsid w:val="001D77E1"/>
    <w:rsid w:val="001E35D5"/>
    <w:rsid w:val="001F25B9"/>
    <w:rsid w:val="002179AB"/>
    <w:rsid w:val="00236583"/>
    <w:rsid w:val="00241173"/>
    <w:rsid w:val="00260075"/>
    <w:rsid w:val="002653B7"/>
    <w:rsid w:val="00277C70"/>
    <w:rsid w:val="00280AB4"/>
    <w:rsid w:val="002E112D"/>
    <w:rsid w:val="002F13F2"/>
    <w:rsid w:val="003259FF"/>
    <w:rsid w:val="00332CE3"/>
    <w:rsid w:val="00333407"/>
    <w:rsid w:val="003454C2"/>
    <w:rsid w:val="003469D0"/>
    <w:rsid w:val="00363363"/>
    <w:rsid w:val="00371366"/>
    <w:rsid w:val="00377B23"/>
    <w:rsid w:val="003813D2"/>
    <w:rsid w:val="003935DB"/>
    <w:rsid w:val="003B711D"/>
    <w:rsid w:val="003D0119"/>
    <w:rsid w:val="003E53BB"/>
    <w:rsid w:val="003E7776"/>
    <w:rsid w:val="003F18C5"/>
    <w:rsid w:val="00412697"/>
    <w:rsid w:val="004214AD"/>
    <w:rsid w:val="0042165D"/>
    <w:rsid w:val="00431DE6"/>
    <w:rsid w:val="00455068"/>
    <w:rsid w:val="00464074"/>
    <w:rsid w:val="004833D2"/>
    <w:rsid w:val="004A57EA"/>
    <w:rsid w:val="004B105E"/>
    <w:rsid w:val="004B1406"/>
    <w:rsid w:val="004B326F"/>
    <w:rsid w:val="004C255E"/>
    <w:rsid w:val="004D607E"/>
    <w:rsid w:val="004D7198"/>
    <w:rsid w:val="004F7BCB"/>
    <w:rsid w:val="0051621D"/>
    <w:rsid w:val="005169A1"/>
    <w:rsid w:val="00536A56"/>
    <w:rsid w:val="00542B3A"/>
    <w:rsid w:val="005469AC"/>
    <w:rsid w:val="00575B73"/>
    <w:rsid w:val="0057612F"/>
    <w:rsid w:val="00577BC0"/>
    <w:rsid w:val="00585535"/>
    <w:rsid w:val="005864B0"/>
    <w:rsid w:val="00596EC2"/>
    <w:rsid w:val="005A5A35"/>
    <w:rsid w:val="005B2B84"/>
    <w:rsid w:val="005E1238"/>
    <w:rsid w:val="006039EF"/>
    <w:rsid w:val="006124DE"/>
    <w:rsid w:val="006221B9"/>
    <w:rsid w:val="00624EE5"/>
    <w:rsid w:val="006336C8"/>
    <w:rsid w:val="00660AA9"/>
    <w:rsid w:val="00661C73"/>
    <w:rsid w:val="0066564B"/>
    <w:rsid w:val="006701F3"/>
    <w:rsid w:val="0067062E"/>
    <w:rsid w:val="00683158"/>
    <w:rsid w:val="006953CA"/>
    <w:rsid w:val="006964BF"/>
    <w:rsid w:val="00697C8E"/>
    <w:rsid w:val="006A77A3"/>
    <w:rsid w:val="006B6A10"/>
    <w:rsid w:val="006C69C3"/>
    <w:rsid w:val="006D28BC"/>
    <w:rsid w:val="006E1BEA"/>
    <w:rsid w:val="00735A6D"/>
    <w:rsid w:val="00743220"/>
    <w:rsid w:val="0074551B"/>
    <w:rsid w:val="00770C8C"/>
    <w:rsid w:val="0077703B"/>
    <w:rsid w:val="0078276C"/>
    <w:rsid w:val="00793A85"/>
    <w:rsid w:val="007A468C"/>
    <w:rsid w:val="007B4EC8"/>
    <w:rsid w:val="007C3A0F"/>
    <w:rsid w:val="007C6312"/>
    <w:rsid w:val="007D33A4"/>
    <w:rsid w:val="007D3B5A"/>
    <w:rsid w:val="007E6ADD"/>
    <w:rsid w:val="007F2D3D"/>
    <w:rsid w:val="007F6A13"/>
    <w:rsid w:val="008209CF"/>
    <w:rsid w:val="0082400A"/>
    <w:rsid w:val="00837CEC"/>
    <w:rsid w:val="008448A1"/>
    <w:rsid w:val="00847542"/>
    <w:rsid w:val="00850162"/>
    <w:rsid w:val="00852AA6"/>
    <w:rsid w:val="00853D43"/>
    <w:rsid w:val="00881B97"/>
    <w:rsid w:val="00883238"/>
    <w:rsid w:val="00891D51"/>
    <w:rsid w:val="00894E2D"/>
    <w:rsid w:val="008C729B"/>
    <w:rsid w:val="008E7AB2"/>
    <w:rsid w:val="008F0E1E"/>
    <w:rsid w:val="00911DA9"/>
    <w:rsid w:val="00915DC2"/>
    <w:rsid w:val="009270A0"/>
    <w:rsid w:val="009273B3"/>
    <w:rsid w:val="0092762F"/>
    <w:rsid w:val="009326F7"/>
    <w:rsid w:val="00934990"/>
    <w:rsid w:val="00951BF9"/>
    <w:rsid w:val="00956DDC"/>
    <w:rsid w:val="009605E5"/>
    <w:rsid w:val="00962C5B"/>
    <w:rsid w:val="0098146A"/>
    <w:rsid w:val="00987021"/>
    <w:rsid w:val="009F7E03"/>
    <w:rsid w:val="00A00A45"/>
    <w:rsid w:val="00A0208E"/>
    <w:rsid w:val="00A110C5"/>
    <w:rsid w:val="00A171A6"/>
    <w:rsid w:val="00A25EE2"/>
    <w:rsid w:val="00A3472E"/>
    <w:rsid w:val="00A65C31"/>
    <w:rsid w:val="00A718E3"/>
    <w:rsid w:val="00A925B0"/>
    <w:rsid w:val="00AA079E"/>
    <w:rsid w:val="00AA7562"/>
    <w:rsid w:val="00AD46ED"/>
    <w:rsid w:val="00AD4ADB"/>
    <w:rsid w:val="00AD7726"/>
    <w:rsid w:val="00AE112A"/>
    <w:rsid w:val="00AE52E3"/>
    <w:rsid w:val="00AE6BF0"/>
    <w:rsid w:val="00AF36B6"/>
    <w:rsid w:val="00B025BF"/>
    <w:rsid w:val="00B02F1E"/>
    <w:rsid w:val="00B03351"/>
    <w:rsid w:val="00B13894"/>
    <w:rsid w:val="00B439DC"/>
    <w:rsid w:val="00B44DA8"/>
    <w:rsid w:val="00B73518"/>
    <w:rsid w:val="00B84EB4"/>
    <w:rsid w:val="00B87AF7"/>
    <w:rsid w:val="00B9129D"/>
    <w:rsid w:val="00BD2E47"/>
    <w:rsid w:val="00BE1BC9"/>
    <w:rsid w:val="00BF0DD5"/>
    <w:rsid w:val="00BF421D"/>
    <w:rsid w:val="00C03464"/>
    <w:rsid w:val="00C16FED"/>
    <w:rsid w:val="00C262F3"/>
    <w:rsid w:val="00C54362"/>
    <w:rsid w:val="00C66AD5"/>
    <w:rsid w:val="00C9268A"/>
    <w:rsid w:val="00CA2785"/>
    <w:rsid w:val="00CC2959"/>
    <w:rsid w:val="00CD0B49"/>
    <w:rsid w:val="00D03C52"/>
    <w:rsid w:val="00D26A45"/>
    <w:rsid w:val="00D44778"/>
    <w:rsid w:val="00D56263"/>
    <w:rsid w:val="00D56A24"/>
    <w:rsid w:val="00D56FEF"/>
    <w:rsid w:val="00D77C30"/>
    <w:rsid w:val="00D8040B"/>
    <w:rsid w:val="00D81751"/>
    <w:rsid w:val="00D979B2"/>
    <w:rsid w:val="00DA4B64"/>
    <w:rsid w:val="00DB1E08"/>
    <w:rsid w:val="00DE3D9E"/>
    <w:rsid w:val="00DF48B5"/>
    <w:rsid w:val="00DF4E36"/>
    <w:rsid w:val="00E053BB"/>
    <w:rsid w:val="00E06230"/>
    <w:rsid w:val="00E07DBA"/>
    <w:rsid w:val="00E14874"/>
    <w:rsid w:val="00E25A36"/>
    <w:rsid w:val="00E30E10"/>
    <w:rsid w:val="00E37030"/>
    <w:rsid w:val="00E6418F"/>
    <w:rsid w:val="00E82573"/>
    <w:rsid w:val="00E8749C"/>
    <w:rsid w:val="00E9004D"/>
    <w:rsid w:val="00E93FDD"/>
    <w:rsid w:val="00EA7FA1"/>
    <w:rsid w:val="00EC31D3"/>
    <w:rsid w:val="00EF1C7B"/>
    <w:rsid w:val="00EF6EC0"/>
    <w:rsid w:val="00F048B7"/>
    <w:rsid w:val="00F106A1"/>
    <w:rsid w:val="00F11F52"/>
    <w:rsid w:val="00F33560"/>
    <w:rsid w:val="00F5042C"/>
    <w:rsid w:val="00F6049D"/>
    <w:rsid w:val="00F945C8"/>
    <w:rsid w:val="00F95B32"/>
    <w:rsid w:val="00FB447C"/>
    <w:rsid w:val="00FC32CF"/>
    <w:rsid w:val="00FC3C2E"/>
    <w:rsid w:val="00FC6404"/>
    <w:rsid w:val="00FC7E85"/>
    <w:rsid w:val="00FD742B"/>
    <w:rsid w:val="00FE5650"/>
    <w:rsid w:val="00FF25A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015DC6"/>
  <w15:docId w15:val="{7C0C599D-3081-4086-816F-4D89A3F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9FF"/>
  </w:style>
  <w:style w:type="paragraph" w:styleId="a7">
    <w:name w:val="footer"/>
    <w:basedOn w:val="a"/>
    <w:link w:val="a8"/>
    <w:uiPriority w:val="99"/>
    <w:unhideWhenUsed/>
    <w:rsid w:val="0032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9FF"/>
  </w:style>
  <w:style w:type="character" w:styleId="a9">
    <w:name w:val="Strong"/>
    <w:qFormat/>
    <w:rsid w:val="00277C70"/>
    <w:rPr>
      <w:b/>
      <w:bCs/>
    </w:rPr>
  </w:style>
  <w:style w:type="table" w:styleId="aa">
    <w:name w:val="Table Grid"/>
    <w:basedOn w:val="a1"/>
    <w:rsid w:val="00E641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56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obninaoi">
    <w:name w:val="Zobnina_oi"/>
    <w:semiHidden/>
    <w:rsid w:val="00DE3D9E"/>
    <w:rPr>
      <w:rFonts w:ascii="Arial" w:hAnsi="Arial" w:cs="Arial"/>
      <w:color w:val="auto"/>
      <w:sz w:val="20"/>
      <w:szCs w:val="20"/>
    </w:rPr>
  </w:style>
  <w:style w:type="paragraph" w:styleId="ac">
    <w:name w:val="No Spacing"/>
    <w:uiPriority w:val="1"/>
    <w:qFormat/>
    <w:rsid w:val="00660A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pova_NU\Local%20Settings\Temporary%20Internet%20Files\Content.Outlook\RQ6CV28A\&#1041;&#1083;&#1072;&#1085;&#1082;%20&#1062;&#1086;&#109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CAC9538B04E16846B9C95E16A21C63A0" ma:contentTypeVersion="2" ma:contentTypeDescription="Создание документа." ma:contentTypeScope="" ma:versionID="2457fb5ba80ff2d2d5229a5d539fbb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e3cbc1cb5cce8fb0d472db9e001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80F6-FFD3-4378-8DB2-827C479A1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3758D-0CFA-465B-8136-0441732F5A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4B9413-5A18-4334-A16F-9227ECCCF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DE284-848E-49E4-BEC4-F3FC921B2F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664E91-B08A-4DF0-8560-E5E095C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Цоф.dot</Template>
  <TotalTime>512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совместной встречи</vt:lpstr>
    </vt:vector>
  </TitlesOfParts>
  <Company>ОАО "ОГК-5"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совместной встречи</dc:title>
  <dc:creator>agapova_nu</dc:creator>
  <cp:lastModifiedBy>Li Tatiana (EnelRussia HQ)</cp:lastModifiedBy>
  <cp:revision>18</cp:revision>
  <cp:lastPrinted>2018-05-30T11:36:00Z</cp:lastPrinted>
  <dcterms:created xsi:type="dcterms:W3CDTF">2016-03-29T07:36:00Z</dcterms:created>
  <dcterms:modified xsi:type="dcterms:W3CDTF">2020-07-14T12:03:00Z</dcterms:modified>
</cp:coreProperties>
</file>